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C7EB3E8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24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C630A2">
        <w:rPr>
          <w:rFonts w:eastAsia="Times New Roman"/>
          <w:lang w:eastAsia="ru-RU"/>
        </w:rPr>
        <w:t>94</w:t>
      </w:r>
    </w:p>
    <w:p w14:paraId="3010B5ED" w14:textId="77777777" w:rsidR="00737C21" w:rsidRPr="001439E2" w:rsidRDefault="00737C21" w:rsidP="001439E2">
      <w:pPr>
        <w:ind w:firstLine="0"/>
        <w:jc w:val="center"/>
        <w:rPr>
          <w:b/>
          <w:bCs/>
        </w:rPr>
      </w:pPr>
    </w:p>
    <w:p w14:paraId="4E7723C9" w14:textId="70254D0B" w:rsidR="00D97B6C" w:rsidRPr="001439E2" w:rsidRDefault="001439E2" w:rsidP="001439E2">
      <w:pPr>
        <w:ind w:firstLine="0"/>
        <w:jc w:val="center"/>
        <w:rPr>
          <w:b/>
          <w:bCs/>
        </w:rPr>
      </w:pPr>
      <w:r w:rsidRPr="001439E2">
        <w:rPr>
          <w:b/>
          <w:bCs/>
        </w:rPr>
        <w:t xml:space="preserve">О внесении изменений в Положение об оплате труда работников муниципальных учреждений, осуществляющих образовательную деятельность на территории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</w:t>
      </w:r>
      <w:r w:rsidRPr="00681443">
        <w:rPr>
          <w:b/>
          <w:bCs/>
        </w:rPr>
        <w:t>от 23.06.2021 №1155</w:t>
      </w:r>
    </w:p>
    <w:p w14:paraId="188E2417" w14:textId="77777777" w:rsidR="001439E2" w:rsidRPr="001439E2" w:rsidRDefault="001439E2" w:rsidP="001439E2">
      <w:pPr>
        <w:ind w:firstLine="0"/>
        <w:jc w:val="center"/>
        <w:rPr>
          <w:b/>
          <w:bCs/>
        </w:rPr>
      </w:pPr>
    </w:p>
    <w:p w14:paraId="60FAE24A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В соответствии с постановлением Правительства Нижегородской области от 15.10.2008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1439E2">
        <w:rPr>
          <w:b/>
          <w:szCs w:val="24"/>
        </w:rPr>
        <w:t>п</w:t>
      </w:r>
      <w:proofErr w:type="gramEnd"/>
      <w:r w:rsidRPr="001439E2">
        <w:rPr>
          <w:b/>
          <w:szCs w:val="24"/>
        </w:rPr>
        <w:t xml:space="preserve"> о с т а н о в л я е </w:t>
      </w:r>
      <w:proofErr w:type="gramStart"/>
      <w:r w:rsidRPr="001439E2">
        <w:rPr>
          <w:b/>
          <w:szCs w:val="24"/>
        </w:rPr>
        <w:t>т</w:t>
      </w:r>
      <w:proofErr w:type="gramEnd"/>
      <w:r w:rsidRPr="001439E2">
        <w:rPr>
          <w:b/>
          <w:szCs w:val="24"/>
        </w:rPr>
        <w:t>:</w:t>
      </w:r>
    </w:p>
    <w:p w14:paraId="13C8191C" w14:textId="5659C3B4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1. </w:t>
      </w:r>
      <w:proofErr w:type="gramStart"/>
      <w:r w:rsidRPr="001439E2">
        <w:rPr>
          <w:szCs w:val="24"/>
        </w:rPr>
        <w:t xml:space="preserve">Внести в Положение об оплате труда работников муниципальных учреждений, осуществляющих образовательную деятельность на территории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</w:t>
      </w:r>
      <w:r w:rsidRPr="00681443">
        <w:rPr>
          <w:szCs w:val="24"/>
        </w:rPr>
        <w:t>от 23.06.2021 №1155</w:t>
      </w:r>
      <w:r w:rsidRPr="001439E2">
        <w:rPr>
          <w:szCs w:val="24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81443">
        <w:rPr>
          <w:szCs w:val="24"/>
        </w:rPr>
        <w:t>№2110 от 12.11.2021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№2489 от 23.12.2021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№2551 от 30.12.2021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№1562 от 05.08.2022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№403 от 07.03.2023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№1954 от 27.10.2023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№2056 от</w:t>
      </w:r>
      <w:proofErr w:type="gramEnd"/>
      <w:r w:rsidRPr="00681443">
        <w:rPr>
          <w:szCs w:val="24"/>
        </w:rPr>
        <w:t xml:space="preserve"> </w:t>
      </w:r>
      <w:proofErr w:type="gramStart"/>
      <w:r w:rsidRPr="00681443">
        <w:rPr>
          <w:szCs w:val="24"/>
        </w:rPr>
        <w:t>10.11.2023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№2666 от 16.12.2024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№31 от 15.01.2025</w:t>
      </w:r>
      <w:r w:rsidRPr="001439E2">
        <w:rPr>
          <w:szCs w:val="24"/>
        </w:rPr>
        <w:t xml:space="preserve">, </w:t>
      </w:r>
      <w:r w:rsidRPr="00681443">
        <w:rPr>
          <w:szCs w:val="24"/>
        </w:rPr>
        <w:t>№375 от 26.02.2025</w:t>
      </w:r>
      <w:r w:rsidRPr="001439E2">
        <w:rPr>
          <w:szCs w:val="24"/>
        </w:rPr>
        <w:t>) (далее – Положение) следующие изменения:</w:t>
      </w:r>
      <w:proofErr w:type="gramEnd"/>
    </w:p>
    <w:p w14:paraId="7E78140B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1.1. В разделе II «Порядок и условия оплаты труда» Положения: </w:t>
      </w:r>
    </w:p>
    <w:p w14:paraId="5FA5F822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1.1.1. Пункт 2.10 изложить в следующей редакции: «2.10. Нормы рабочего времени, нормы учебной нагрузки и порядок ее распределения в образовательных организациях. </w:t>
      </w:r>
    </w:p>
    <w:p w14:paraId="7D2D2037" w14:textId="08C113BE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2.10.1. </w:t>
      </w:r>
      <w:proofErr w:type="gramStart"/>
      <w:r w:rsidRPr="001439E2">
        <w:rPr>
          <w:szCs w:val="24"/>
        </w:rPr>
        <w:t>Продолжительность рабочего времени или нормы часов педагогической работы за ставку заработной платы определены</w:t>
      </w:r>
      <w:r>
        <w:rPr>
          <w:szCs w:val="24"/>
        </w:rPr>
        <w:t xml:space="preserve"> </w:t>
      </w:r>
      <w:r w:rsidRPr="001439E2">
        <w:rPr>
          <w:szCs w:val="24"/>
        </w:rPr>
        <w:t xml:space="preserve">приказом Министерства просвещения Российской Федерации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</w:t>
      </w:r>
      <w:r w:rsidRPr="001439E2">
        <w:rPr>
          <w:szCs w:val="24"/>
        </w:rPr>
        <w:lastRenderedPageBreak/>
        <w:t>программам, основным программам</w:t>
      </w:r>
      <w:proofErr w:type="gramEnd"/>
      <w:r w:rsidRPr="001439E2">
        <w:rPr>
          <w:szCs w:val="24"/>
        </w:rPr>
        <w:t xml:space="preserve">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269). Для педагогических работников,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неделю. </w:t>
      </w:r>
    </w:p>
    <w:p w14:paraId="4739E573" w14:textId="75596DBB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</w:t>
      </w:r>
      <w:r>
        <w:rPr>
          <w:szCs w:val="24"/>
        </w:rPr>
        <w:t xml:space="preserve"> </w:t>
      </w:r>
    </w:p>
    <w:p w14:paraId="13245634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2.10.3. </w:t>
      </w:r>
      <w:proofErr w:type="gramStart"/>
      <w:r w:rsidRPr="001439E2">
        <w:rPr>
          <w:szCs w:val="24"/>
        </w:rPr>
        <w:t>Продолжительность рабочего времени помощников воспитателей, младших воспитателей и других работников образовательных организаций для воспитанников с малыми и затихающими формами туберкулеза составляет 30 часов в неделю; помощников воспитателей, младших воспитателей образовательных организаций для воспитанников с недостатками умственного развития, поражением центральной нервной системы с нарушением психики; женщин, работающих в образовательных организациях, расположенных в сельской местности;</w:t>
      </w:r>
      <w:proofErr w:type="gramEnd"/>
      <w:r w:rsidRPr="001439E2">
        <w:rPr>
          <w:szCs w:val="24"/>
        </w:rPr>
        <w:t xml:space="preserve"> специалистов (дефектологии, психологии, логопедии и других) психолого-педагогических и </w:t>
      </w:r>
      <w:proofErr w:type="gramStart"/>
      <w:r w:rsidRPr="001439E2">
        <w:rPr>
          <w:szCs w:val="24"/>
        </w:rPr>
        <w:t>медико-социальных</w:t>
      </w:r>
      <w:proofErr w:type="gramEnd"/>
      <w:r w:rsidRPr="001439E2">
        <w:rPr>
          <w:szCs w:val="24"/>
        </w:rPr>
        <w:t xml:space="preserve"> образовательных организаций и комиссий - 36 часов работы в неделю. </w:t>
      </w:r>
    </w:p>
    <w:p w14:paraId="740BD22B" w14:textId="678B87A3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2.10.4. Продолжительность рабочего времени других работников устанавливается в соответствии с </w:t>
      </w:r>
      <w:r w:rsidRPr="00681443">
        <w:rPr>
          <w:szCs w:val="24"/>
        </w:rPr>
        <w:t>Трудовым кодексом Российской Федерации</w:t>
      </w:r>
      <w:r w:rsidRPr="001439E2">
        <w:rPr>
          <w:szCs w:val="24"/>
        </w:rPr>
        <w:t xml:space="preserve"> и иными нормативными правовыми актами. </w:t>
      </w:r>
    </w:p>
    <w:p w14:paraId="048AAE31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2.10.5.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2.14 настоящего Положения. </w:t>
      </w:r>
    </w:p>
    <w:p w14:paraId="574936EF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2.10.6. Учет учебной работы учителей (преподавателей) устанавливается в астрономических часах с учетом коротких перерывов (перемен), предусмотренных между уроками (занятиями), в том числе «динамического часа» для учащихся 1 класса. </w:t>
      </w:r>
    </w:p>
    <w:p w14:paraId="2ECD6450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регулируется расписанием учебных занятий. </w:t>
      </w:r>
    </w:p>
    <w:p w14:paraId="188E23B6" w14:textId="77777777" w:rsidR="001439E2" w:rsidRPr="001439E2" w:rsidRDefault="001439E2" w:rsidP="001439E2">
      <w:pPr>
        <w:spacing w:line="360" w:lineRule="auto"/>
        <w:rPr>
          <w:szCs w:val="24"/>
        </w:rPr>
      </w:pPr>
      <w:proofErr w:type="gramStart"/>
      <w:r w:rsidRPr="001439E2">
        <w:rPr>
          <w:szCs w:val="24"/>
        </w:rPr>
        <w:lastRenderedPageBreak/>
        <w:t xml:space="preserve"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  <w:proofErr w:type="gramEnd"/>
    </w:p>
    <w:p w14:paraId="1FFCBE02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2.10.7. </w:t>
      </w:r>
      <w:proofErr w:type="gramStart"/>
      <w:r w:rsidRPr="001439E2">
        <w:rPr>
          <w:szCs w:val="24"/>
        </w:rPr>
        <w:t xml:space="preserve">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учителям, которым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неделю: </w:t>
      </w:r>
      <w:proofErr w:type="gramEnd"/>
    </w:p>
    <w:p w14:paraId="3E1211BE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1 - 4 классов при передаче преподавания уроков иностранного языка, музыки, изобразительного искусства и физической культуры; </w:t>
      </w:r>
    </w:p>
    <w:p w14:paraId="563F76A5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proofErr w:type="gramStart"/>
      <w:r w:rsidRPr="001439E2">
        <w:rPr>
          <w:szCs w:val="24"/>
        </w:rPr>
        <w:t xml:space="preserve">1 - 4 классов, не имеющим необходимой подготовки для ведения уроков русского языка,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 </w:t>
      </w:r>
      <w:proofErr w:type="gramEnd"/>
    </w:p>
    <w:p w14:paraId="5BB782DD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русского языка организаций, осуществляющих образовательную деятельность по образовательным программам начального общего образования с родным (нерусским) языком из числа языков народов Российской Федерации, расположенных в сельских населенных пунктах; </w:t>
      </w:r>
    </w:p>
    <w:p w14:paraId="2A2439D8" w14:textId="01CF465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>физической культуры организаций, осуществляющих образовательную деятельность по общеобразовательным программам, расположенных в сельских населенных пунктах;</w:t>
      </w:r>
      <w:r>
        <w:rPr>
          <w:szCs w:val="24"/>
        </w:rPr>
        <w:t xml:space="preserve"> </w:t>
      </w:r>
      <w:r w:rsidRPr="001439E2">
        <w:rPr>
          <w:szCs w:val="24"/>
        </w:rPr>
        <w:t xml:space="preserve"> </w:t>
      </w:r>
    </w:p>
    <w:p w14:paraId="4ACBD9FA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иностранного языка организаций, осуществляющих образовательную деятельность по общеобразовательным программам, расположенных в поселках лесозаготовительных и сплавных предприятий и химлесхозов. </w:t>
      </w:r>
    </w:p>
    <w:p w14:paraId="097622BE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2.10.8. </w:t>
      </w:r>
      <w:proofErr w:type="gramStart"/>
      <w:r w:rsidRPr="001439E2">
        <w:rPr>
          <w:szCs w:val="24"/>
        </w:rPr>
        <w:t>Учителям, применяющих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</w:t>
      </w:r>
      <w:proofErr w:type="gramEnd"/>
      <w:r w:rsidRPr="001439E2">
        <w:rPr>
          <w:szCs w:val="24"/>
        </w:rPr>
        <w:t xml:space="preserve"> удлиненным оплачиваемым отпуском и ежегодным дополнительным оплачиваемым отпуском, выплачивается: </w:t>
      </w:r>
    </w:p>
    <w:p w14:paraId="141F7B1D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lastRenderedPageBreak/>
        <w:t xml:space="preserve">заработная плата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 </w:t>
      </w:r>
    </w:p>
    <w:p w14:paraId="16C2C1D5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 </w:t>
      </w:r>
    </w:p>
    <w:p w14:paraId="4892C7FE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 </w:t>
      </w:r>
    </w:p>
    <w:p w14:paraId="420F3D48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6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пунктом 2.10.10 настоящего Положения. </w:t>
      </w:r>
    </w:p>
    <w:p w14:paraId="5DAEBD1C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 </w:t>
      </w:r>
    </w:p>
    <w:p w14:paraId="1399BFBB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2.10.9. Преподавательская (учебная)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окладам, предусмотренным по выполняемой преподавательской, научной работе. </w:t>
      </w:r>
    </w:p>
    <w:p w14:paraId="0C5D1346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>2.10.10. Объем учебной нагрузки учителей и преподавателей организаций, осуществляющих образовательную деятельность, устанавливается исходя из количества часов по федеральному государственному образовательному стандарту, учебному плану и программам обеспеченности кадрами, других конкретных условий в данной организации.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</w:t>
      </w:r>
      <w:bookmarkStart w:id="0" w:name="_GoBack"/>
      <w:bookmarkEnd w:id="0"/>
      <w:r w:rsidRPr="001439E2">
        <w:rPr>
          <w:szCs w:val="24"/>
        </w:rPr>
        <w:t xml:space="preserve">ческих работников определяются приказом № 269. </w:t>
      </w:r>
    </w:p>
    <w:p w14:paraId="69B90998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lastRenderedPageBreak/>
        <w:t xml:space="preserve">При определении учебной нагрузки на новый учебный год учителям и преподавателям, для которых организация, осуществляющая образовательную деятельность, является основным местом работы, сохраняется ее объем и 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случаев, предусмотренных пунктом 2.10.8 настоящего Положения. </w:t>
      </w:r>
    </w:p>
    <w:p w14:paraId="7AB1E9A7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rPr>
          <w:szCs w:val="24"/>
        </w:rPr>
        <w:t xml:space="preserve">Сохранение объема учебной нагрузки и преемственность преподавания учебных предметов, курсов, дисциплин (модулей) у учителей и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 </w:t>
      </w:r>
    </w:p>
    <w:p w14:paraId="165D98EB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proofErr w:type="gramStart"/>
      <w:r w:rsidRPr="001439E2">
        <w:rPr>
          <w:szCs w:val="24"/>
        </w:rPr>
        <w:t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</w:t>
      </w:r>
      <w:proofErr w:type="gramEnd"/>
      <w:r w:rsidRPr="001439E2">
        <w:rPr>
          <w:szCs w:val="24"/>
        </w:rPr>
        <w:t xml:space="preserve">, </w:t>
      </w:r>
      <w:proofErr w:type="gramStart"/>
      <w:r w:rsidRPr="001439E2">
        <w:rPr>
          <w:szCs w:val="24"/>
        </w:rPr>
        <w:t xml:space="preserve">в том числе классов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(далее – классы (классы-комплекты). </w:t>
      </w:r>
      <w:proofErr w:type="gramEnd"/>
    </w:p>
    <w:p w14:paraId="1FC01C8E" w14:textId="0C09ED25" w:rsidR="001439E2" w:rsidRPr="001439E2" w:rsidRDefault="001439E2" w:rsidP="001439E2">
      <w:pPr>
        <w:spacing w:line="360" w:lineRule="auto"/>
        <w:rPr>
          <w:szCs w:val="24"/>
        </w:rPr>
      </w:pPr>
      <w:proofErr w:type="gramStart"/>
      <w:r w:rsidRPr="001439E2">
        <w:rPr>
          <w:szCs w:val="24"/>
        </w:rPr>
        <w:t>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пунктах 11 и 12 приложения № 1 к приказу № 269, в сторону ее снижения, связанного с уменьшением количества часов по учебным планам, учебным графикам,  сокращением количества обучающихся, занимающихся, групп, сокращением</w:t>
      </w:r>
      <w:proofErr w:type="gramEnd"/>
      <w:r w:rsidRPr="001439E2">
        <w:rPr>
          <w:szCs w:val="24"/>
        </w:rPr>
        <w:t xml:space="preserve"> количества классов (классов-комплектов). </w:t>
      </w:r>
    </w:p>
    <w:p w14:paraId="28143B5E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Объем учебной нагрузки учителей, преподавателей больше или меньше нормы часов за должностной оклад устанавливается только с их письменного согласия. </w:t>
      </w:r>
    </w:p>
    <w:p w14:paraId="2B365F70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 образовательной организации для указанных работников совместительством не считается. </w:t>
      </w:r>
    </w:p>
    <w:p w14:paraId="5FF820CE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lastRenderedPageBreak/>
        <w:t>2.10.10</w:t>
      </w:r>
      <w:r w:rsidRPr="001439E2">
        <w:rPr>
          <w:szCs w:val="24"/>
          <w:vertAlign w:val="superscript"/>
        </w:rPr>
        <w:t>1</w:t>
      </w:r>
      <w:r w:rsidRPr="001439E2">
        <w:rPr>
          <w:szCs w:val="24"/>
        </w:rPr>
        <w:t xml:space="preserve">.  Норма часов учебной (преподавательской) работы 18 часов в неделю за ставку заработной платы устанавливается: </w:t>
      </w:r>
    </w:p>
    <w:p w14:paraId="4D0F65DD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учителям организаций, осуществляющих образовательную деятельность по образовательным программам начального общего образования, основного общего образования и среднего общего образования, в том числе по адаптированным образовательным программам начального общего образования, основного общего образования; </w:t>
      </w:r>
    </w:p>
    <w:p w14:paraId="62C39FC2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педагогам дополнительного образования; учителям иностранного языка в дошкольных образовательных организациях. </w:t>
      </w:r>
    </w:p>
    <w:p w14:paraId="05D4B277" w14:textId="77777777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>2.10.10</w:t>
      </w:r>
      <w:r w:rsidRPr="001439E2">
        <w:rPr>
          <w:szCs w:val="24"/>
          <w:vertAlign w:val="superscript"/>
        </w:rPr>
        <w:t>2</w:t>
      </w:r>
      <w:r w:rsidRPr="001439E2">
        <w:rPr>
          <w:szCs w:val="24"/>
        </w:rPr>
        <w:t>. За норму часов педагогической работы за ставку заработной платы педагогических работников, перечисленных в пункте 2.10.10</w:t>
      </w:r>
      <w:r w:rsidRPr="001439E2">
        <w:rPr>
          <w:szCs w:val="24"/>
          <w:vertAlign w:val="superscript"/>
        </w:rPr>
        <w:t>1</w:t>
      </w:r>
      <w:r w:rsidRPr="001439E2">
        <w:rPr>
          <w:szCs w:val="24"/>
        </w:rPr>
        <w:t xml:space="preserve"> настоящего Положения, принимается норма часов учебной (преподавательской) работы, являющаяся нормируемой частью их педагогической работы. </w:t>
      </w:r>
    </w:p>
    <w:p w14:paraId="4BCF42AA" w14:textId="7B290FB9" w:rsidR="001439E2" w:rsidRPr="001439E2" w:rsidRDefault="001439E2" w:rsidP="001439E2">
      <w:pPr>
        <w:spacing w:line="360" w:lineRule="auto"/>
        <w:rPr>
          <w:szCs w:val="24"/>
        </w:rPr>
      </w:pPr>
      <w:r w:rsidRPr="001439E2">
        <w:rPr>
          <w:szCs w:val="24"/>
        </w:rPr>
        <w:t xml:space="preserve">2.10.11. </w:t>
      </w:r>
      <w:proofErr w:type="gramStart"/>
      <w:r w:rsidRPr="001439E2">
        <w:rPr>
          <w:szCs w:val="24"/>
        </w:rPr>
        <w:t>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</w:t>
      </w:r>
      <w:r>
        <w:rPr>
          <w:szCs w:val="24"/>
        </w:rPr>
        <w:t xml:space="preserve"> </w:t>
      </w:r>
      <w:r w:rsidRPr="001439E2">
        <w:rPr>
          <w:szCs w:val="24"/>
        </w:rPr>
        <w:t xml:space="preserve"> образовательная</w:t>
      </w:r>
      <w:proofErr w:type="gramEnd"/>
      <w:r w:rsidRPr="001439E2">
        <w:rPr>
          <w:szCs w:val="24"/>
        </w:rPr>
        <w:t xml:space="preserve"> организация является местом основной работы, обеспечены преподавательской работой по своей специальности в объеме не менее</w:t>
      </w:r>
      <w:proofErr w:type="gramStart"/>
      <w:r w:rsidRPr="001439E2">
        <w:rPr>
          <w:szCs w:val="24"/>
        </w:rPr>
        <w:t>,</w:t>
      </w:r>
      <w:proofErr w:type="gramEnd"/>
      <w:r w:rsidRPr="001439E2">
        <w:rPr>
          <w:szCs w:val="24"/>
        </w:rPr>
        <w:t xml:space="preserve"> чем на 1 должностной оклад. </w:t>
      </w:r>
    </w:p>
    <w:p w14:paraId="693D5FE1" w14:textId="77777777" w:rsidR="001439E2" w:rsidRPr="001439E2" w:rsidRDefault="001439E2" w:rsidP="001439E2">
      <w:pPr>
        <w:spacing w:line="360" w:lineRule="auto"/>
        <w:ind w:firstLine="567"/>
      </w:pPr>
      <w:proofErr w:type="gramStart"/>
      <w:r w:rsidRPr="001439E2">
        <w:t xml:space="preserve">При возложении на учителей организаций, реализующих основные общеобразовательные программы, для которых указанные организации являются основным местом работы, обязанностей по обучению на дому или в медицинских организациях детей, которые по состоянию здоровья не могут посещать такие организации, количество часов, установленное для обучения таких детей, включается в их учебную нагрузку на общих основаниях и совместительством не считается. </w:t>
      </w:r>
      <w:proofErr w:type="gramEnd"/>
    </w:p>
    <w:p w14:paraId="729418B2" w14:textId="77777777" w:rsidR="001439E2" w:rsidRPr="001439E2" w:rsidRDefault="001439E2" w:rsidP="001439E2">
      <w:pPr>
        <w:spacing w:line="360" w:lineRule="auto"/>
        <w:ind w:firstLine="567"/>
      </w:pPr>
      <w:r w:rsidRPr="001439E2">
        <w:t>Учебная нагрузка учителям и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учителями (преподавателями).</w:t>
      </w:r>
    </w:p>
    <w:p w14:paraId="36845C53" w14:textId="77777777" w:rsidR="001439E2" w:rsidRPr="001439E2" w:rsidRDefault="001439E2" w:rsidP="001439E2">
      <w:pPr>
        <w:spacing w:line="360" w:lineRule="auto"/>
        <w:ind w:firstLine="567"/>
      </w:pPr>
      <w:r w:rsidRPr="001439E2">
        <w:t xml:space="preserve">Порядок, установленный абзацами первым - третьим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организаций дополнительного образования». </w:t>
      </w:r>
    </w:p>
    <w:p w14:paraId="0ED6B924" w14:textId="77777777" w:rsidR="001439E2" w:rsidRPr="001439E2" w:rsidRDefault="001439E2" w:rsidP="001439E2">
      <w:pPr>
        <w:spacing w:line="360" w:lineRule="auto"/>
        <w:ind w:firstLine="567"/>
      </w:pPr>
      <w:r w:rsidRPr="001439E2">
        <w:lastRenderedPageBreak/>
        <w:t xml:space="preserve">1.2. В приложении 1 к Положению: </w:t>
      </w:r>
    </w:p>
    <w:p w14:paraId="5E895D83" w14:textId="77777777" w:rsidR="001439E2" w:rsidRPr="001439E2" w:rsidRDefault="001439E2" w:rsidP="001439E2">
      <w:pPr>
        <w:spacing w:line="360" w:lineRule="auto"/>
        <w:ind w:firstLine="567"/>
      </w:pPr>
      <w:r w:rsidRPr="001439E2">
        <w:t>2.2.1. Подпункт 1.4 пункта 1 изложить в следующей редакции: «1.4. Профессиональная квалификационная группа должностей педагогических работников.</w:t>
      </w:r>
    </w:p>
    <w:p w14:paraId="56D556B6" w14:textId="77777777" w:rsidR="001439E2" w:rsidRPr="001439E2" w:rsidRDefault="001439E2" w:rsidP="001439E2">
      <w:pPr>
        <w:ind w:firstLine="567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1448"/>
        <w:gridCol w:w="1468"/>
        <w:gridCol w:w="1468"/>
        <w:gridCol w:w="1468"/>
        <w:gridCol w:w="1468"/>
      </w:tblGrid>
      <w:tr w:rsidR="001439E2" w:rsidRPr="00C709B5" w14:paraId="297D8DAB" w14:textId="77777777" w:rsidTr="001439E2">
        <w:trPr>
          <w:jc w:val="center"/>
        </w:trPr>
        <w:tc>
          <w:tcPr>
            <w:tcW w:w="2547" w:type="dxa"/>
            <w:vAlign w:val="center"/>
          </w:tcPr>
          <w:p w14:paraId="516C621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222" w:type="dxa"/>
            <w:vAlign w:val="center"/>
          </w:tcPr>
          <w:p w14:paraId="45FB6A90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Повышающий коэффициент по должности</w:t>
            </w:r>
          </w:p>
        </w:tc>
        <w:tc>
          <w:tcPr>
            <w:tcW w:w="1394" w:type="dxa"/>
            <w:vAlign w:val="center"/>
          </w:tcPr>
          <w:p w14:paraId="5933F339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Минимальный оклад &lt;1&gt;, руб.</w:t>
            </w:r>
          </w:p>
        </w:tc>
        <w:tc>
          <w:tcPr>
            <w:tcW w:w="1394" w:type="dxa"/>
            <w:vAlign w:val="center"/>
          </w:tcPr>
          <w:p w14:paraId="3906B48A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Минимальный оклад, руб.</w:t>
            </w:r>
          </w:p>
        </w:tc>
        <w:tc>
          <w:tcPr>
            <w:tcW w:w="1394" w:type="dxa"/>
            <w:vAlign w:val="center"/>
          </w:tcPr>
          <w:p w14:paraId="5148DC03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 xml:space="preserve">Минимальный оклад </w:t>
            </w:r>
            <w:r w:rsidRPr="00C709B5">
              <w:rPr>
                <w:sz w:val="20"/>
                <w:szCs w:val="28"/>
                <w:lang w:val="en-US"/>
              </w:rPr>
              <w:t>&lt;2&gt;</w:t>
            </w:r>
            <w:r w:rsidRPr="00C709B5">
              <w:rPr>
                <w:sz w:val="20"/>
                <w:szCs w:val="28"/>
              </w:rPr>
              <w:t>, руб.</w:t>
            </w:r>
          </w:p>
        </w:tc>
        <w:tc>
          <w:tcPr>
            <w:tcW w:w="1394" w:type="dxa"/>
            <w:vAlign w:val="center"/>
          </w:tcPr>
          <w:p w14:paraId="732D3CAC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  <w:lang w:val="en-US"/>
              </w:rPr>
            </w:pPr>
            <w:r w:rsidRPr="00C709B5">
              <w:rPr>
                <w:sz w:val="20"/>
                <w:szCs w:val="28"/>
              </w:rPr>
              <w:t>Минимальный оклад &lt;3&gt;, руб.</w:t>
            </w:r>
          </w:p>
        </w:tc>
      </w:tr>
      <w:tr w:rsidR="001439E2" w:rsidRPr="00C709B5" w14:paraId="646A23F0" w14:textId="77777777" w:rsidTr="001439E2">
        <w:trPr>
          <w:jc w:val="center"/>
        </w:trPr>
        <w:tc>
          <w:tcPr>
            <w:tcW w:w="2547" w:type="dxa"/>
            <w:vAlign w:val="center"/>
          </w:tcPr>
          <w:p w14:paraId="50B0A44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</w:t>
            </w:r>
          </w:p>
        </w:tc>
        <w:tc>
          <w:tcPr>
            <w:tcW w:w="1222" w:type="dxa"/>
            <w:vAlign w:val="center"/>
          </w:tcPr>
          <w:p w14:paraId="239AF26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2</w:t>
            </w:r>
          </w:p>
        </w:tc>
        <w:tc>
          <w:tcPr>
            <w:tcW w:w="1394" w:type="dxa"/>
            <w:vAlign w:val="center"/>
          </w:tcPr>
          <w:p w14:paraId="0A519B75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 w14:paraId="77C582A9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4</w:t>
            </w:r>
          </w:p>
        </w:tc>
        <w:tc>
          <w:tcPr>
            <w:tcW w:w="1394" w:type="dxa"/>
            <w:vAlign w:val="center"/>
          </w:tcPr>
          <w:p w14:paraId="6F327F35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14:paraId="7F471128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6</w:t>
            </w:r>
          </w:p>
        </w:tc>
      </w:tr>
      <w:tr w:rsidR="001439E2" w:rsidRPr="00C709B5" w14:paraId="50DB47FB" w14:textId="77777777" w:rsidTr="001439E2">
        <w:trPr>
          <w:jc w:val="center"/>
        </w:trPr>
        <w:tc>
          <w:tcPr>
            <w:tcW w:w="2547" w:type="dxa"/>
            <w:vAlign w:val="center"/>
          </w:tcPr>
          <w:p w14:paraId="56F1AA7E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 квалификационный уровень (инструктор по физической культуре, музыкальный руководитель, старший вожатый)</w:t>
            </w:r>
          </w:p>
        </w:tc>
        <w:tc>
          <w:tcPr>
            <w:tcW w:w="1222" w:type="dxa"/>
            <w:vAlign w:val="center"/>
          </w:tcPr>
          <w:p w14:paraId="10268ABA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1,0</w:t>
            </w:r>
          </w:p>
        </w:tc>
        <w:tc>
          <w:tcPr>
            <w:tcW w:w="1394" w:type="dxa"/>
            <w:vAlign w:val="center"/>
          </w:tcPr>
          <w:p w14:paraId="31A4CB13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14559</w:t>
            </w:r>
          </w:p>
        </w:tc>
        <w:tc>
          <w:tcPr>
            <w:tcW w:w="1394" w:type="dxa"/>
            <w:vAlign w:val="center"/>
          </w:tcPr>
          <w:p w14:paraId="1A0F7903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5834</w:t>
            </w:r>
          </w:p>
        </w:tc>
        <w:tc>
          <w:tcPr>
            <w:tcW w:w="1394" w:type="dxa"/>
            <w:vAlign w:val="center"/>
          </w:tcPr>
          <w:p w14:paraId="5EA22B2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15104</w:t>
            </w:r>
          </w:p>
        </w:tc>
        <w:tc>
          <w:tcPr>
            <w:tcW w:w="1394" w:type="dxa"/>
            <w:vAlign w:val="center"/>
          </w:tcPr>
          <w:p w14:paraId="0E5E407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16956</w:t>
            </w:r>
          </w:p>
        </w:tc>
      </w:tr>
      <w:tr w:rsidR="001439E2" w:rsidRPr="00C709B5" w14:paraId="6B35055C" w14:textId="77777777" w:rsidTr="001439E2">
        <w:trPr>
          <w:jc w:val="center"/>
        </w:trPr>
        <w:tc>
          <w:tcPr>
            <w:tcW w:w="2547" w:type="dxa"/>
            <w:vAlign w:val="center"/>
          </w:tcPr>
          <w:p w14:paraId="0765379D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222" w:type="dxa"/>
            <w:vAlign w:val="center"/>
          </w:tcPr>
          <w:p w14:paraId="511323D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1,11</w:t>
            </w:r>
          </w:p>
        </w:tc>
        <w:tc>
          <w:tcPr>
            <w:tcW w:w="1394" w:type="dxa"/>
            <w:vAlign w:val="center"/>
          </w:tcPr>
          <w:p w14:paraId="665252C8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16160</w:t>
            </w:r>
          </w:p>
        </w:tc>
        <w:tc>
          <w:tcPr>
            <w:tcW w:w="1394" w:type="dxa"/>
            <w:vAlign w:val="center"/>
          </w:tcPr>
          <w:p w14:paraId="7F3EA987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6482</w:t>
            </w:r>
          </w:p>
        </w:tc>
        <w:tc>
          <w:tcPr>
            <w:tcW w:w="1394" w:type="dxa"/>
            <w:vAlign w:val="center"/>
          </w:tcPr>
          <w:p w14:paraId="21FAAF4F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16780</w:t>
            </w:r>
          </w:p>
        </w:tc>
        <w:tc>
          <w:tcPr>
            <w:tcW w:w="1394" w:type="dxa"/>
            <w:vAlign w:val="center"/>
          </w:tcPr>
          <w:p w14:paraId="29242891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18843</w:t>
            </w:r>
          </w:p>
        </w:tc>
      </w:tr>
      <w:tr w:rsidR="001439E2" w:rsidRPr="00C709B5" w14:paraId="277FF17A" w14:textId="77777777" w:rsidTr="001439E2">
        <w:trPr>
          <w:jc w:val="center"/>
        </w:trPr>
        <w:tc>
          <w:tcPr>
            <w:tcW w:w="2547" w:type="dxa"/>
            <w:vAlign w:val="center"/>
          </w:tcPr>
          <w:p w14:paraId="6C1B8D9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3 квалификационный уровень (воспитатель, методист, педагог-психолог)</w:t>
            </w:r>
          </w:p>
        </w:tc>
        <w:tc>
          <w:tcPr>
            <w:tcW w:w="1222" w:type="dxa"/>
            <w:vAlign w:val="center"/>
          </w:tcPr>
          <w:p w14:paraId="7813945F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1,17</w:t>
            </w:r>
          </w:p>
        </w:tc>
        <w:tc>
          <w:tcPr>
            <w:tcW w:w="1394" w:type="dxa"/>
            <w:vAlign w:val="center"/>
          </w:tcPr>
          <w:p w14:paraId="222FFB79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16967</w:t>
            </w:r>
          </w:p>
        </w:tc>
        <w:tc>
          <w:tcPr>
            <w:tcW w:w="1394" w:type="dxa"/>
            <w:vAlign w:val="center"/>
          </w:tcPr>
          <w:p w14:paraId="25CF0748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6806</w:t>
            </w:r>
          </w:p>
        </w:tc>
        <w:tc>
          <w:tcPr>
            <w:tcW w:w="1394" w:type="dxa"/>
            <w:vAlign w:val="center"/>
          </w:tcPr>
          <w:p w14:paraId="1257231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17621</w:t>
            </w:r>
          </w:p>
        </w:tc>
        <w:tc>
          <w:tcPr>
            <w:tcW w:w="1394" w:type="dxa"/>
            <w:vAlign w:val="center"/>
          </w:tcPr>
          <w:p w14:paraId="33E9B2DF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19786</w:t>
            </w:r>
          </w:p>
        </w:tc>
      </w:tr>
      <w:tr w:rsidR="001439E2" w:rsidRPr="00C709B5" w14:paraId="2C4B8F8B" w14:textId="77777777" w:rsidTr="001439E2">
        <w:trPr>
          <w:jc w:val="center"/>
        </w:trPr>
        <w:tc>
          <w:tcPr>
            <w:tcW w:w="2547" w:type="dxa"/>
            <w:vAlign w:val="center"/>
          </w:tcPr>
          <w:p w14:paraId="725F8E57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proofErr w:type="gramStart"/>
            <w:r w:rsidRPr="00C709B5">
              <w:rPr>
                <w:sz w:val="20"/>
                <w:szCs w:val="28"/>
              </w:rPr>
              <w:t>4 квалификационный уровень (преподаватель, преподаватель-организатор основ безопасности и защиты Родины, руководитель физического воспитания, старший воспитатель, старший методист, тьютор,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1222" w:type="dxa"/>
            <w:vAlign w:val="center"/>
          </w:tcPr>
          <w:p w14:paraId="56E4823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1,22</w:t>
            </w:r>
          </w:p>
        </w:tc>
        <w:tc>
          <w:tcPr>
            <w:tcW w:w="1394" w:type="dxa"/>
            <w:vAlign w:val="center"/>
          </w:tcPr>
          <w:p w14:paraId="17642CF5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17774</w:t>
            </w:r>
          </w:p>
        </w:tc>
        <w:tc>
          <w:tcPr>
            <w:tcW w:w="1394" w:type="dxa"/>
            <w:vAlign w:val="center"/>
          </w:tcPr>
          <w:p w14:paraId="791D7696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7131</w:t>
            </w:r>
          </w:p>
        </w:tc>
        <w:tc>
          <w:tcPr>
            <w:tcW w:w="1394" w:type="dxa"/>
            <w:vAlign w:val="center"/>
          </w:tcPr>
          <w:p w14:paraId="7A5B528C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18461</w:t>
            </w:r>
          </w:p>
        </w:tc>
        <w:tc>
          <w:tcPr>
            <w:tcW w:w="1394" w:type="dxa"/>
            <w:vAlign w:val="center"/>
          </w:tcPr>
          <w:p w14:paraId="1C7AC105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20727</w:t>
            </w:r>
          </w:p>
        </w:tc>
      </w:tr>
    </w:tbl>
    <w:p w14:paraId="69CEA035" w14:textId="77777777" w:rsidR="001439E2" w:rsidRPr="001439E2" w:rsidRDefault="001439E2" w:rsidP="001439E2">
      <w:pPr>
        <w:ind w:firstLine="567"/>
      </w:pPr>
    </w:p>
    <w:p w14:paraId="36E513DB" w14:textId="77777777" w:rsidR="001439E2" w:rsidRPr="001439E2" w:rsidRDefault="001439E2" w:rsidP="001439E2">
      <w:pPr>
        <w:spacing w:line="360" w:lineRule="auto"/>
        <w:ind w:firstLine="567"/>
      </w:pPr>
      <w:r w:rsidRPr="001439E2">
        <w:t xml:space="preserve">Примечание: </w:t>
      </w:r>
    </w:p>
    <w:p w14:paraId="0D37830A" w14:textId="77777777" w:rsidR="001439E2" w:rsidRPr="001439E2" w:rsidRDefault="001439E2" w:rsidP="001439E2">
      <w:pPr>
        <w:spacing w:line="360" w:lineRule="auto"/>
        <w:ind w:firstLine="567"/>
      </w:pPr>
      <w:proofErr w:type="gramStart"/>
      <w:r w:rsidRPr="001439E2">
        <w:t xml:space="preserve">&lt;1&gt; Минимальные оклады по профессиональной квалификационной группе должностей педагогических работников муниципальных образовательных организаций (за исключением муниципальных организаций дополнительного образования Балахнинского муниципального округа Нижегородской области и дошкольных образовательных организаций Балахнинского муниципального округа Нижегородской области, дошкольных групп при общеобразовательных организациях   </w:t>
      </w:r>
      <w:proofErr w:type="gramEnd"/>
    </w:p>
    <w:p w14:paraId="25AADF3E" w14:textId="77777777" w:rsidR="001439E2" w:rsidRPr="001439E2" w:rsidRDefault="001439E2" w:rsidP="001439E2">
      <w:pPr>
        <w:spacing w:line="360" w:lineRule="auto"/>
        <w:ind w:firstLine="567"/>
      </w:pPr>
      <w:r w:rsidRPr="001439E2">
        <w:t xml:space="preserve">&lt;2&gt; Минимальные оклады по профессиональной квалификационной группе должностей педагогических работников муниципальных организаций дополнительного образования Балахнинского муниципального округа Нижегородской области. </w:t>
      </w:r>
    </w:p>
    <w:p w14:paraId="27430160" w14:textId="77777777" w:rsidR="001439E2" w:rsidRPr="001439E2" w:rsidRDefault="001439E2" w:rsidP="001439E2">
      <w:pPr>
        <w:spacing w:line="360" w:lineRule="auto"/>
        <w:ind w:firstLine="567"/>
        <w:rPr>
          <w:szCs w:val="24"/>
        </w:rPr>
      </w:pPr>
      <w:r w:rsidRPr="001439E2">
        <w:t xml:space="preserve">&lt;3&gt; Минимальные оклады по профессиональной квалификационной группе должностей педагогических работников дошкольных образовательных организаций </w:t>
      </w:r>
      <w:r w:rsidRPr="001439E2">
        <w:lastRenderedPageBreak/>
        <w:t xml:space="preserve">Балахнинского муниципального округа Нижегородской области, дошкольных групп при общеобразовательных организациях. Должности педагогических работников, не включенные в </w:t>
      </w:r>
      <w:r w:rsidRPr="001439E2">
        <w:rPr>
          <w:szCs w:val="24"/>
        </w:rPr>
        <w:t>профессиональные квалификационные группы должностей работников образования.</w:t>
      </w:r>
    </w:p>
    <w:p w14:paraId="50988E06" w14:textId="77777777" w:rsidR="001439E2" w:rsidRPr="001439E2" w:rsidRDefault="001439E2" w:rsidP="001439E2">
      <w:pPr>
        <w:ind w:firstLine="0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079"/>
        <w:gridCol w:w="3083"/>
      </w:tblGrid>
      <w:tr w:rsidR="001439E2" w:rsidRPr="00C709B5" w14:paraId="031F308A" w14:textId="77777777" w:rsidTr="001439E2">
        <w:trPr>
          <w:trHeight w:val="871"/>
          <w:jc w:val="center"/>
        </w:trPr>
        <w:tc>
          <w:tcPr>
            <w:tcW w:w="3079" w:type="dxa"/>
            <w:vAlign w:val="center"/>
          </w:tcPr>
          <w:p w14:paraId="078D6755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3079" w:type="dxa"/>
            <w:vAlign w:val="center"/>
          </w:tcPr>
          <w:p w14:paraId="56C1D19D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Повышающий коэффициент по должности</w:t>
            </w:r>
          </w:p>
        </w:tc>
        <w:tc>
          <w:tcPr>
            <w:tcW w:w="3081" w:type="dxa"/>
            <w:vAlign w:val="center"/>
          </w:tcPr>
          <w:p w14:paraId="6493548A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 xml:space="preserve">Минимальный оклад, </w:t>
            </w:r>
            <w:proofErr w:type="spellStart"/>
            <w:r w:rsidRPr="00C709B5">
              <w:rPr>
                <w:sz w:val="20"/>
                <w:szCs w:val="28"/>
              </w:rPr>
              <w:t>руб</w:t>
            </w:r>
            <w:proofErr w:type="spellEnd"/>
          </w:p>
        </w:tc>
      </w:tr>
      <w:tr w:rsidR="001439E2" w:rsidRPr="00C709B5" w14:paraId="370CA306" w14:textId="77777777" w:rsidTr="001439E2">
        <w:trPr>
          <w:trHeight w:val="428"/>
          <w:jc w:val="center"/>
        </w:trPr>
        <w:tc>
          <w:tcPr>
            <w:tcW w:w="9241" w:type="dxa"/>
            <w:gridSpan w:val="3"/>
            <w:vAlign w:val="center"/>
          </w:tcPr>
          <w:p w14:paraId="5E95E20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 xml:space="preserve">Должности педагогических работников, не включенные в профессиональную квалификационную группу должностей педагогических работников Минимальный оклад: 14 559 </w:t>
            </w:r>
            <w:proofErr w:type="spellStart"/>
            <w:r w:rsidRPr="00C709B5">
              <w:rPr>
                <w:sz w:val="20"/>
                <w:szCs w:val="28"/>
              </w:rPr>
              <w:t>руб</w:t>
            </w:r>
            <w:proofErr w:type="spellEnd"/>
          </w:p>
        </w:tc>
      </w:tr>
      <w:tr w:rsidR="001439E2" w:rsidRPr="00C709B5" w14:paraId="6C0ABCED" w14:textId="77777777" w:rsidTr="001439E2">
        <w:trPr>
          <w:trHeight w:val="1086"/>
          <w:jc w:val="center"/>
        </w:trPr>
        <w:tc>
          <w:tcPr>
            <w:tcW w:w="3079" w:type="dxa"/>
            <w:vAlign w:val="center"/>
          </w:tcPr>
          <w:p w14:paraId="7AD6F96A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4 квалификационный уровень 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3079" w:type="dxa"/>
            <w:vAlign w:val="center"/>
          </w:tcPr>
          <w:p w14:paraId="242B485A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1,22</w:t>
            </w:r>
          </w:p>
        </w:tc>
        <w:tc>
          <w:tcPr>
            <w:tcW w:w="3081" w:type="dxa"/>
            <w:vAlign w:val="center"/>
          </w:tcPr>
          <w:p w14:paraId="2B836D74" w14:textId="77777777" w:rsidR="001439E2" w:rsidRPr="00C709B5" w:rsidRDefault="001439E2" w:rsidP="001439E2">
            <w:pPr>
              <w:ind w:firstLine="0"/>
              <w:jc w:val="center"/>
              <w:rPr>
                <w:sz w:val="20"/>
                <w:szCs w:val="28"/>
              </w:rPr>
            </w:pPr>
            <w:r w:rsidRPr="00C709B5">
              <w:rPr>
                <w:sz w:val="20"/>
                <w:szCs w:val="28"/>
              </w:rPr>
              <w:t>17774</w:t>
            </w:r>
          </w:p>
        </w:tc>
      </w:tr>
    </w:tbl>
    <w:p w14:paraId="1A19A600" w14:textId="77777777" w:rsidR="001439E2" w:rsidRPr="001439E2" w:rsidRDefault="001439E2" w:rsidP="001439E2">
      <w:pPr>
        <w:ind w:left="9204" w:firstLine="0"/>
      </w:pPr>
      <w:r w:rsidRPr="001439E2">
        <w:t>».</w:t>
      </w:r>
    </w:p>
    <w:p w14:paraId="1D43C5DA" w14:textId="77777777" w:rsidR="001439E2" w:rsidRPr="001439E2" w:rsidRDefault="001439E2" w:rsidP="001439E2">
      <w:pPr>
        <w:spacing w:line="360" w:lineRule="auto"/>
        <w:ind w:firstLine="567"/>
        <w:rPr>
          <w:highlight w:val="yellow"/>
        </w:rPr>
      </w:pPr>
      <w:r w:rsidRPr="001439E2">
        <w:t>1.3. Наименование приложения 4 к Положению изложить в следующей редакции: «Доплаты за дополнительно возложенные на педагогических и других работников обязанности».</w:t>
      </w:r>
    </w:p>
    <w:p w14:paraId="4C09F61D" w14:textId="302EF239" w:rsidR="001439E2" w:rsidRPr="001439E2" w:rsidRDefault="001439E2" w:rsidP="001439E2">
      <w:pPr>
        <w:spacing w:line="360" w:lineRule="auto"/>
        <w:ind w:firstLine="567"/>
      </w:pPr>
      <w:r w:rsidRPr="001439E2">
        <w:t>2.</w:t>
      </w:r>
      <w:r>
        <w:t xml:space="preserve"> </w:t>
      </w:r>
      <w:r w:rsidRPr="001439E2"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533A009" w14:textId="77777777" w:rsidR="001439E2" w:rsidRPr="001439E2" w:rsidRDefault="001439E2" w:rsidP="001439E2">
      <w:pPr>
        <w:spacing w:line="360" w:lineRule="auto"/>
        <w:ind w:firstLine="567"/>
      </w:pPr>
      <w:r w:rsidRPr="001439E2">
        <w:t>3. Настоящее постановление вступает в силу после его официального опубликования и распространяется на правоотношения, возникшие с 1 января 2026 года.</w:t>
      </w:r>
    </w:p>
    <w:p w14:paraId="188F4985" w14:textId="77777777" w:rsidR="001439E2" w:rsidRPr="001439E2" w:rsidRDefault="001439E2" w:rsidP="001439E2">
      <w:pPr>
        <w:spacing w:line="360" w:lineRule="auto"/>
        <w:ind w:firstLine="567"/>
      </w:pPr>
      <w:r w:rsidRPr="001439E2">
        <w:t xml:space="preserve">4. Контроль за исполнением настоящего постановления возложить </w:t>
      </w:r>
      <w:proofErr w:type="gramStart"/>
      <w:r w:rsidRPr="001439E2">
        <w:t>на</w:t>
      </w:r>
      <w:proofErr w:type="gramEnd"/>
      <w:r w:rsidRPr="001439E2">
        <w:t xml:space="preserve"> и.</w:t>
      </w:r>
      <w:proofErr w:type="gramStart"/>
      <w:r w:rsidRPr="001439E2">
        <w:t>о</w:t>
      </w:r>
      <w:proofErr w:type="gramEnd"/>
      <w:r w:rsidRPr="001439E2">
        <w:t>. заместителя главы администрации А.Е. Табакову.</w:t>
      </w:r>
    </w:p>
    <w:p w14:paraId="4C043B66" w14:textId="77777777" w:rsidR="001439E2" w:rsidRPr="001439E2" w:rsidRDefault="001439E2" w:rsidP="001439E2">
      <w:pPr>
        <w:ind w:firstLine="0"/>
      </w:pPr>
    </w:p>
    <w:p w14:paraId="596787DA" w14:textId="77777777" w:rsidR="001439E2" w:rsidRPr="001439E2" w:rsidRDefault="001439E2" w:rsidP="001439E2">
      <w:pPr>
        <w:ind w:firstLine="0"/>
      </w:pPr>
    </w:p>
    <w:p w14:paraId="73D3A131" w14:textId="77777777" w:rsidR="001439E2" w:rsidRPr="001439E2" w:rsidRDefault="001439E2" w:rsidP="001439E2">
      <w:pPr>
        <w:ind w:firstLine="0"/>
      </w:pPr>
    </w:p>
    <w:p w14:paraId="68C21D0B" w14:textId="416864EB" w:rsidR="001439E2" w:rsidRPr="001439E2" w:rsidRDefault="001439E2" w:rsidP="001439E2">
      <w:pPr>
        <w:ind w:firstLine="0"/>
      </w:pPr>
      <w:r w:rsidRPr="001439E2">
        <w:t>Глава местного самоуправления</w:t>
      </w:r>
      <w:r w:rsidRPr="001439E2">
        <w:tab/>
      </w:r>
      <w:r w:rsidRPr="001439E2">
        <w:tab/>
      </w:r>
      <w:r>
        <w:tab/>
      </w:r>
      <w:r>
        <w:tab/>
      </w:r>
      <w:r>
        <w:tab/>
      </w:r>
      <w:r>
        <w:tab/>
      </w:r>
      <w:r w:rsidRPr="001439E2">
        <w:t>А.В. Дранишников</w:t>
      </w:r>
    </w:p>
    <w:sectPr w:rsidR="001439E2" w:rsidRPr="001439E2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1D90D" w14:textId="77777777" w:rsidR="004567CE" w:rsidRDefault="004567CE" w:rsidP="007F0268">
      <w:r>
        <w:separator/>
      </w:r>
    </w:p>
  </w:endnote>
  <w:endnote w:type="continuationSeparator" w:id="0">
    <w:p w14:paraId="0F1586CB" w14:textId="77777777" w:rsidR="004567CE" w:rsidRDefault="004567C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4842C" w14:textId="77777777" w:rsidR="004567CE" w:rsidRDefault="004567CE" w:rsidP="007F0268">
      <w:r>
        <w:separator/>
      </w:r>
    </w:p>
  </w:footnote>
  <w:footnote w:type="continuationSeparator" w:id="0">
    <w:p w14:paraId="40719A8B" w14:textId="77777777" w:rsidR="004567CE" w:rsidRDefault="004567C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39E2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7CE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443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517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D8A6-92DD-4F74-9234-5B1CDD72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2026-02-24T10:45:00Z</dcterms:created>
  <dcterms:modified xsi:type="dcterms:W3CDTF">2026-02-25T06:50:00Z</dcterms:modified>
</cp:coreProperties>
</file>